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316B2D" w:rsidRDefault="00BE0972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ПАСПОРТ</w:t>
      </w:r>
    </w:p>
    <w:p w14:paraId="02000000" w14:textId="34354A00" w:rsidR="00316B2D" w:rsidRDefault="00BE0972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проекта местных инициатив, представляемого на Волгоградский областной конкурс проектов местных инициатив в 2026 году по номинации «Проекты местных инициатив муниципальных образований Волгоградской области»</w:t>
      </w:r>
    </w:p>
    <w:p w14:paraId="03000000" w14:textId="77777777" w:rsidR="00316B2D" w:rsidRDefault="00316B2D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5F9B39AB" w14:textId="1E49CD4D" w:rsidR="00BE0972" w:rsidRDefault="00BE0972" w:rsidP="00BE0972">
      <w:pPr>
        <w:pStyle w:val="17"/>
        <w:tabs>
          <w:tab w:val="left" w:pos="851"/>
        </w:tabs>
        <w:spacing w:line="252" w:lineRule="auto"/>
        <w:ind w:firstLine="0"/>
        <w:rPr>
          <w:sz w:val="28"/>
        </w:rPr>
      </w:pPr>
      <w:r>
        <w:rPr>
          <w:b/>
          <w:sz w:val="28"/>
        </w:rPr>
        <w:t xml:space="preserve">1. Наименование проекта местных инициатив </w:t>
      </w:r>
      <w:r>
        <w:rPr>
          <w:sz w:val="28"/>
        </w:rPr>
        <w:t xml:space="preserve">Проект </w:t>
      </w:r>
      <w:r w:rsidRPr="00BE0972">
        <w:rPr>
          <w:sz w:val="28"/>
        </w:rPr>
        <w:t xml:space="preserve">инициативного  бюджетирования по </w:t>
      </w:r>
      <w:r>
        <w:rPr>
          <w:sz w:val="28"/>
        </w:rPr>
        <w:t>замене крыши</w:t>
      </w:r>
      <w:r w:rsidR="002804F0">
        <w:rPr>
          <w:sz w:val="28"/>
        </w:rPr>
        <w:t xml:space="preserve">, двери </w:t>
      </w:r>
      <w:r>
        <w:rPr>
          <w:sz w:val="28"/>
        </w:rPr>
        <w:t xml:space="preserve"> в </w:t>
      </w:r>
      <w:proofErr w:type="spellStart"/>
      <w:r>
        <w:rPr>
          <w:sz w:val="28"/>
        </w:rPr>
        <w:t>Захаровском</w:t>
      </w:r>
      <w:proofErr w:type="spellEnd"/>
      <w:r>
        <w:rPr>
          <w:sz w:val="28"/>
        </w:rPr>
        <w:t xml:space="preserve"> СДК </w:t>
      </w:r>
      <w:r w:rsidRPr="00BE0972">
        <w:rPr>
          <w:sz w:val="28"/>
        </w:rPr>
        <w:t>«Вход разрешается! Живи культура!»</w:t>
      </w:r>
    </w:p>
    <w:p w14:paraId="05000000" w14:textId="3A98AD9A" w:rsidR="00316B2D" w:rsidRDefault="00BE0972" w:rsidP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2. Место реализации проекта (адрес):</w:t>
      </w:r>
      <w:r>
        <w:rPr>
          <w:sz w:val="28"/>
        </w:rPr>
        <w:t xml:space="preserve"> Волгоградская область, Ольховский район, село Захаровка, улица Московская, дом 32.</w:t>
      </w:r>
    </w:p>
    <w:p w14:paraId="06000000" w14:textId="77777777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3. Сфера реализации проекта</w:t>
      </w:r>
      <w:r>
        <w:rPr>
          <w:sz w:val="28"/>
        </w:rPr>
        <w:t>: ремонт домов культуры.</w:t>
      </w:r>
    </w:p>
    <w:p w14:paraId="07000000" w14:textId="40208D77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4. Описание проблемы</w:t>
      </w:r>
      <w:r>
        <w:rPr>
          <w:sz w:val="28"/>
        </w:rPr>
        <w:t>: Дом культуры был построен в 1960 году и до настоящего времени ремонт крыши  ни разу не проводился. Крыша  находится в изношенном состоянии и требует замены. После замены кровли</w:t>
      </w:r>
      <w:r w:rsidR="004749D5">
        <w:rPr>
          <w:sz w:val="28"/>
        </w:rPr>
        <w:t xml:space="preserve"> и двери,</w:t>
      </w:r>
      <w:r>
        <w:rPr>
          <w:sz w:val="28"/>
        </w:rPr>
        <w:t xml:space="preserve"> здание </w:t>
      </w:r>
      <w:proofErr w:type="spellStart"/>
      <w:proofErr w:type="gramStart"/>
      <w:r>
        <w:rPr>
          <w:sz w:val="28"/>
        </w:rPr>
        <w:t>Захаровского</w:t>
      </w:r>
      <w:proofErr w:type="spellEnd"/>
      <w:r>
        <w:rPr>
          <w:sz w:val="28"/>
        </w:rPr>
        <w:t xml:space="preserve">  сельского</w:t>
      </w:r>
      <w:proofErr w:type="gramEnd"/>
      <w:r>
        <w:rPr>
          <w:sz w:val="28"/>
        </w:rPr>
        <w:t xml:space="preserve"> Дома культуры повысит уровень внешней привлекательности и безопасности. Эта проблема остается неотложной и первостепенной на данный момент.</w:t>
      </w:r>
    </w:p>
    <w:p w14:paraId="08000000" w14:textId="476F9B78" w:rsidR="00316B2D" w:rsidRDefault="00BE0972">
      <w:pPr>
        <w:pStyle w:val="17"/>
        <w:tabs>
          <w:tab w:val="left" w:pos="1134"/>
        </w:tabs>
        <w:spacing w:line="240" w:lineRule="auto"/>
        <w:ind w:firstLine="709"/>
        <w:jc w:val="both"/>
        <w:rPr>
          <w:sz w:val="28"/>
        </w:rPr>
      </w:pPr>
      <w:r>
        <w:rPr>
          <w:sz w:val="28"/>
        </w:rPr>
        <w:t xml:space="preserve">Ожидаемый результат: Реализация проекта </w:t>
      </w:r>
      <w:r w:rsidRPr="00BE0972">
        <w:t xml:space="preserve"> </w:t>
      </w:r>
      <w:r w:rsidRPr="00BE0972">
        <w:rPr>
          <w:sz w:val="28"/>
        </w:rPr>
        <w:t>инициативного  бюджетирования по замене крыши</w:t>
      </w:r>
      <w:r w:rsidR="002804F0">
        <w:rPr>
          <w:sz w:val="28"/>
        </w:rPr>
        <w:t xml:space="preserve">, двери </w:t>
      </w:r>
      <w:r w:rsidRPr="00BE0972">
        <w:rPr>
          <w:sz w:val="28"/>
        </w:rPr>
        <w:t xml:space="preserve"> в </w:t>
      </w:r>
      <w:proofErr w:type="spellStart"/>
      <w:r w:rsidRPr="00BE0972">
        <w:rPr>
          <w:sz w:val="28"/>
        </w:rPr>
        <w:t>Захаровском</w:t>
      </w:r>
      <w:proofErr w:type="spellEnd"/>
      <w:r w:rsidRPr="00BE0972">
        <w:rPr>
          <w:sz w:val="28"/>
        </w:rPr>
        <w:t xml:space="preserve"> СДК «Вход разрешается! Живи культура!»</w:t>
      </w:r>
      <w:r>
        <w:rPr>
          <w:sz w:val="28"/>
        </w:rPr>
        <w:t xml:space="preserve"> позволит на полную мощность использовать возможности здания, увеличить его пропускную способность, появится возможность при</w:t>
      </w:r>
      <w:bookmarkStart w:id="0" w:name="_GoBack"/>
      <w:bookmarkEnd w:id="0"/>
      <w:r>
        <w:rPr>
          <w:sz w:val="28"/>
        </w:rPr>
        <w:t>нимать коллективы района, а также в полной мере раскрыть потенциал Дома культуры, как молодежного, культурно-досугового и образовательно-просветительского центра для посетителей всех возрастных категорий населения.</w:t>
      </w:r>
    </w:p>
    <w:p w14:paraId="09000000" w14:textId="0CFEC245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5. Объем средств на реализацию проекта</w:t>
      </w:r>
      <w:r>
        <w:rPr>
          <w:sz w:val="28"/>
        </w:rPr>
        <w:t xml:space="preserve"> 1 120 000руб.:</w:t>
      </w:r>
    </w:p>
    <w:p w14:paraId="0A000000" w14:textId="425DFC8A" w:rsidR="00316B2D" w:rsidRDefault="00BE0972">
      <w:pPr>
        <w:pStyle w:val="17"/>
        <w:tabs>
          <w:tab w:val="left" w:pos="1428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>- областной бюджет 1 000 000 руб.;</w:t>
      </w:r>
    </w:p>
    <w:p w14:paraId="0B000000" w14:textId="77777777" w:rsidR="00316B2D" w:rsidRDefault="00BE0972">
      <w:pPr>
        <w:pStyle w:val="17"/>
        <w:tabs>
          <w:tab w:val="left" w:pos="1428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>- местный бюджет 100 000руб.;</w:t>
      </w:r>
    </w:p>
    <w:p w14:paraId="0C000000" w14:textId="07367597" w:rsidR="00316B2D" w:rsidRDefault="00BE0972">
      <w:pPr>
        <w:pStyle w:val="17"/>
        <w:tabs>
          <w:tab w:val="left" w:pos="1428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>- денежные средства населения 20 000руб.</w:t>
      </w:r>
    </w:p>
    <w:p w14:paraId="0D000000" w14:textId="7001B6ED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6. Планируемые сроки реализации проекта</w:t>
      </w:r>
      <w:r>
        <w:rPr>
          <w:sz w:val="28"/>
        </w:rPr>
        <w:t>: 01.06.2027 – 01.12.2027.</w:t>
      </w:r>
    </w:p>
    <w:p w14:paraId="0E000000" w14:textId="0C8D5743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sz w:val="28"/>
        </w:rPr>
      </w:pPr>
      <w:r>
        <w:rPr>
          <w:b/>
          <w:sz w:val="28"/>
        </w:rPr>
        <w:t>7. Количество жителей муниципального образования</w:t>
      </w:r>
      <w:r>
        <w:rPr>
          <w:sz w:val="28"/>
        </w:rPr>
        <w:t>, в интересах которых проект предлагается к реализации: 2160 человек.</w:t>
      </w:r>
    </w:p>
    <w:p w14:paraId="0F000000" w14:textId="77777777" w:rsidR="00316B2D" w:rsidRDefault="00BE0972">
      <w:pPr>
        <w:pStyle w:val="17"/>
        <w:tabs>
          <w:tab w:val="left" w:pos="851"/>
        </w:tabs>
        <w:spacing w:line="252" w:lineRule="auto"/>
        <w:ind w:firstLine="0"/>
        <w:jc w:val="both"/>
        <w:rPr>
          <w:b/>
          <w:sz w:val="28"/>
        </w:rPr>
      </w:pPr>
      <w:r>
        <w:rPr>
          <w:b/>
          <w:sz w:val="28"/>
        </w:rPr>
        <w:t xml:space="preserve">8. Приложения: </w:t>
      </w:r>
    </w:p>
    <w:p w14:paraId="10000000" w14:textId="77777777" w:rsidR="00316B2D" w:rsidRDefault="00BE0972">
      <w:pPr>
        <w:pStyle w:val="17"/>
        <w:tabs>
          <w:tab w:val="left" w:pos="869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 xml:space="preserve">- фото (состояние объекта «До»); </w:t>
      </w:r>
    </w:p>
    <w:p w14:paraId="11000000" w14:textId="77777777" w:rsidR="00316B2D" w:rsidRDefault="00BE0972">
      <w:pPr>
        <w:pStyle w:val="17"/>
        <w:tabs>
          <w:tab w:val="left" w:pos="850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>- визуализация будущего проекта;</w:t>
      </w:r>
    </w:p>
    <w:p w14:paraId="12000000" w14:textId="77777777" w:rsidR="00316B2D" w:rsidRDefault="00BE0972">
      <w:pPr>
        <w:pStyle w:val="17"/>
        <w:tabs>
          <w:tab w:val="left" w:pos="850"/>
        </w:tabs>
        <w:spacing w:line="252" w:lineRule="auto"/>
        <w:ind w:firstLine="0"/>
        <w:jc w:val="both"/>
        <w:rPr>
          <w:sz w:val="28"/>
        </w:rPr>
      </w:pPr>
      <w:r>
        <w:rPr>
          <w:sz w:val="28"/>
        </w:rPr>
        <w:t>- смета проекта с перечнем работ.</w:t>
      </w:r>
    </w:p>
    <w:p w14:paraId="0708FDE3" w14:textId="77777777" w:rsidR="004749D5" w:rsidRDefault="004749D5" w:rsidP="004749D5">
      <w:pPr>
        <w:pStyle w:val="ab"/>
        <w:ind w:left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Ссылка на сайт администрации Ольховского муниципального района, </w:t>
      </w:r>
      <w:r>
        <w:rPr>
          <w:rFonts w:ascii="Times New Roman" w:hAnsi="Times New Roman" w:cs="Times New Roman"/>
          <w:sz w:val="28"/>
          <w:szCs w:val="28"/>
        </w:rPr>
        <w:t xml:space="preserve">на котором размещается полный комплект конкурсной документации по проекту: </w:t>
      </w:r>
    </w:p>
    <w:p w14:paraId="7F009E74" w14:textId="77777777" w:rsidR="004749D5" w:rsidRDefault="004749D5" w:rsidP="004749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http://xn--80adsebcfwbbgvj7c8f.xn--p1ai/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index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mestnye_iniciativy_grazhdan</w:t>
        </w:r>
        <w:proofErr w:type="spellEnd"/>
        <w:r>
          <w:rPr>
            <w:rStyle w:val="a3"/>
            <w:rFonts w:ascii="Times New Roman" w:hAnsi="Times New Roman" w:cs="Times New Roman"/>
            <w:sz w:val="28"/>
            <w:szCs w:val="28"/>
          </w:rPr>
          <w:t>/0-121</w:t>
        </w:r>
      </w:hyperlink>
    </w:p>
    <w:p w14:paraId="55CBD781" w14:textId="77777777" w:rsidR="004749D5" w:rsidRDefault="004749D5" w:rsidP="004749D5">
      <w:pPr>
        <w:pStyle w:val="ab"/>
        <w:ind w:left="435"/>
        <w:rPr>
          <w:rFonts w:ascii="Times New Roman" w:hAnsi="Times New Roman" w:cs="Times New Roman"/>
          <w:sz w:val="28"/>
          <w:szCs w:val="28"/>
        </w:rPr>
      </w:pPr>
    </w:p>
    <w:p w14:paraId="0817637B" w14:textId="77777777" w:rsidR="004749D5" w:rsidRDefault="004749D5" w:rsidP="004749D5">
      <w:pPr>
        <w:pStyle w:val="ab"/>
        <w:ind w:left="435"/>
        <w:rPr>
          <w:rFonts w:ascii="Times New Roman" w:hAnsi="Times New Roman" w:cs="Times New Roman"/>
          <w:sz w:val="28"/>
          <w:szCs w:val="28"/>
        </w:rPr>
      </w:pPr>
    </w:p>
    <w:p w14:paraId="04502394" w14:textId="77777777" w:rsidR="004749D5" w:rsidRDefault="004749D5" w:rsidP="004749D5">
      <w:pPr>
        <w:spacing w:after="0"/>
        <w:rPr>
          <w:rFonts w:ascii="Times New Roman" w:hAnsi="Times New Roman" w:cs="Arial Unicode MS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Исполняющий обязанности</w:t>
      </w:r>
    </w:p>
    <w:p w14:paraId="11719998" w14:textId="77777777" w:rsidR="004749D5" w:rsidRDefault="004749D5" w:rsidP="004749D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Главы Ольховского</w:t>
      </w:r>
    </w:p>
    <w:p w14:paraId="4E1E11DE" w14:textId="77777777" w:rsidR="004749D5" w:rsidRDefault="004749D5" w:rsidP="004749D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               И.П. </w:t>
      </w:r>
      <w:proofErr w:type="spellStart"/>
      <w:r>
        <w:rPr>
          <w:rFonts w:ascii="Times New Roman" w:hAnsi="Times New Roman"/>
          <w:b/>
          <w:sz w:val="28"/>
          <w:szCs w:val="28"/>
        </w:rPr>
        <w:t>Прошакова</w:t>
      </w:r>
      <w:proofErr w:type="spellEnd"/>
    </w:p>
    <w:p w14:paraId="19000000" w14:textId="77777777" w:rsidR="00316B2D" w:rsidRDefault="00316B2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A000000" w14:textId="77777777" w:rsidR="00316B2D" w:rsidRDefault="00316B2D">
      <w:pPr>
        <w:spacing w:after="0" w:line="240" w:lineRule="auto"/>
        <w:rPr>
          <w:rFonts w:ascii="Times New Roman" w:hAnsi="Times New Roman"/>
          <w:b/>
          <w:sz w:val="28"/>
        </w:rPr>
      </w:pPr>
    </w:p>
    <w:sectPr w:rsidR="00316B2D">
      <w:pgSz w:w="11906" w:h="16838"/>
      <w:pgMar w:top="794" w:right="680" w:bottom="79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B2D"/>
    <w:rsid w:val="002804F0"/>
    <w:rsid w:val="00316B2D"/>
    <w:rsid w:val="004749D5"/>
    <w:rsid w:val="007C1308"/>
    <w:rsid w:val="00B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37E2B7-0A47-4D78-A6BC-35A3EEA5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3"/>
    <w:rPr>
      <w:color w:val="0563C1" w:themeColor="hyperlink"/>
      <w:u w:val="single"/>
    </w:rPr>
  </w:style>
  <w:style w:type="character" w:styleId="a3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6">
    <w:name w:val="Просмотренная гиперссылка1"/>
    <w:basedOn w:val="13"/>
    <w:link w:val="a6"/>
    <w:rPr>
      <w:color w:val="954F72" w:themeColor="followedHyperlink"/>
      <w:u w:val="single"/>
    </w:rPr>
  </w:style>
  <w:style w:type="character" w:styleId="a6">
    <w:name w:val="FollowedHyperlink"/>
    <w:basedOn w:val="a0"/>
    <w:link w:val="16"/>
    <w:rPr>
      <w:color w:val="954F72" w:themeColor="followedHyperlink"/>
      <w:u w:val="single"/>
    </w:rPr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7">
    <w:name w:val="Основной текст1"/>
    <w:basedOn w:val="a"/>
    <w:link w:val="18"/>
    <w:pPr>
      <w:widowControl w:val="0"/>
      <w:spacing w:after="0"/>
      <w:ind w:firstLine="400"/>
    </w:pPr>
    <w:rPr>
      <w:rFonts w:ascii="Times New Roman" w:hAnsi="Times New Roman"/>
      <w:sz w:val="26"/>
    </w:rPr>
  </w:style>
  <w:style w:type="character" w:customStyle="1" w:styleId="18">
    <w:name w:val="Основной текст1"/>
    <w:basedOn w:val="1"/>
    <w:link w:val="17"/>
    <w:rPr>
      <w:rFonts w:ascii="Times New Roman" w:hAnsi="Times New Roman"/>
      <w:sz w:val="26"/>
    </w:rPr>
  </w:style>
  <w:style w:type="paragraph" w:styleId="ab">
    <w:name w:val="List Paragraph"/>
    <w:basedOn w:val="a"/>
    <w:uiPriority w:val="34"/>
    <w:qFormat/>
    <w:rsid w:val="004749D5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bidi="ru-RU"/>
    </w:rPr>
  </w:style>
  <w:style w:type="paragraph" w:customStyle="1" w:styleId="ConsPlusNonformat">
    <w:name w:val="ConsPlusNonformat"/>
    <w:rsid w:val="004749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5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80adsebcfwbbgvj7c8f.xn--p1ai/index/mestnye_iniciativy_grazhdan/0-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Экономика</cp:lastModifiedBy>
  <cp:revision>6</cp:revision>
  <cp:lastPrinted>2026-05-22T08:51:00Z</cp:lastPrinted>
  <dcterms:created xsi:type="dcterms:W3CDTF">2026-05-21T12:36:00Z</dcterms:created>
  <dcterms:modified xsi:type="dcterms:W3CDTF">2026-05-22T10:06:00Z</dcterms:modified>
</cp:coreProperties>
</file>